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shd w:val="clear" w:color="auto" w:fill="F8EFB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704"/>
      </w:tblGrid>
      <w:tr w:rsidR="00180477" w:rsidRPr="00180477" w:rsidTr="00180477">
        <w:tc>
          <w:tcPr>
            <w:tcW w:w="0" w:type="auto"/>
            <w:shd w:val="clear" w:color="auto" w:fill="F8EFB9"/>
            <w:vAlign w:val="center"/>
            <w:hideMark/>
          </w:tcPr>
          <w:p w:rsidR="00180477" w:rsidRPr="00180477" w:rsidRDefault="00180477" w:rsidP="00180477">
            <w:pPr>
              <w:widowControl/>
              <w:spacing w:after="24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 wp14:anchorId="2957796F" wp14:editId="1BDA4EC6">
                  <wp:extent cx="4510405" cy="975995"/>
                  <wp:effectExtent l="0" t="0" r="4445" b="0"/>
                  <wp:docPr id="14" name="圖片 14" descr="http://www.pulung.com/images/ope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pulung.com/images/ope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0405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 wp14:anchorId="6531F604" wp14:editId="48B7D171">
                  <wp:extent cx="2793600" cy="4125600"/>
                  <wp:effectExtent l="0" t="0" r="6985" b="8255"/>
                  <wp:docPr id="13" name="圖片 13" descr="http://www.pulung.com/images/chu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pulung.com/images/chu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600" cy="412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FF"/>
                <w:kern w:val="0"/>
                <w:sz w:val="22"/>
              </w:rPr>
              <w:drawing>
                <wp:inline distT="0" distB="0" distL="0" distR="0" wp14:anchorId="4EEABBA9" wp14:editId="1E2E138B">
                  <wp:extent cx="975995" cy="259715"/>
                  <wp:effectExtent l="0" t="0" r="0" b="6985"/>
                  <wp:docPr id="12" name="圖片 12" descr="http://www.pulung.com/images/download.gif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pulung.com/images/download.gif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995" cy="259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</w:p>
        </w:tc>
      </w:tr>
      <w:tr w:rsidR="00180477" w:rsidRPr="00180477" w:rsidTr="00180477">
        <w:tc>
          <w:tcPr>
            <w:tcW w:w="0" w:type="auto"/>
            <w:shd w:val="clear" w:color="auto" w:fill="F8EFB9"/>
            <w:vAlign w:val="center"/>
            <w:hideMark/>
          </w:tcPr>
          <w:p w:rsidR="00180477" w:rsidRPr="00180477" w:rsidRDefault="00180477" w:rsidP="00180477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「如來頂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髻尊勝佛母壇城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」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（</w:t>
            </w:r>
            <w:proofErr w:type="spellStart"/>
            <w:r w:rsidRPr="00180477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Usnisavijaya</w:t>
            </w:r>
            <w:proofErr w:type="spellEnd"/>
            <w:r w:rsidRPr="00180477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 xml:space="preserve"> Mandala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）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壇城的主尊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為如來頂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髻尊勝佛母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，端坐於畫幅中央，圍繞著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佛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頂尊聖陀羅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lastRenderedPageBreak/>
              <w:t>的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梵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咒。白色蓮花手觀音菩薩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（</w:t>
            </w:r>
            <w:proofErr w:type="spellStart"/>
            <w:r w:rsidRPr="00180477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Padmapani</w:t>
            </w:r>
            <w:proofErr w:type="spell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）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與</w:t>
            </w:r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藍色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金剛手普賢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菩薩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（</w:t>
            </w:r>
            <w:proofErr w:type="spellStart"/>
            <w:r w:rsidRPr="00180477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Vajrapani</w:t>
            </w:r>
            <w:proofErr w:type="spell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）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，則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脅侍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於左右兩側，而畫幅上下兩端的方龕，分別安住著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五方如來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（中央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大日如來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東方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寶幢如來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、西方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無量壽如來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南方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開敷華王如來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北方</w:t>
            </w:r>
            <w:r w:rsidRPr="00180477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天鼓雷音如來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）與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四大明王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（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東方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不動明王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南方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愛染明王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、西方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持棒明王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北方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大力明王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）。</w:t>
            </w:r>
          </w:p>
          <w:p w:rsidR="00180477" w:rsidRPr="00180477" w:rsidRDefault="00180477" w:rsidP="00180477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如來頂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髻尊聖佛母</w:t>
            </w:r>
            <w:proofErr w:type="gramEnd"/>
            <w:r w:rsidRPr="00180477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梵音</w:t>
            </w:r>
            <w:r w:rsidRPr="00180477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 </w:t>
            </w:r>
            <w:proofErr w:type="spellStart"/>
            <w:r w:rsidRPr="00180477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Usnisavijaya</w:t>
            </w:r>
            <w:proofErr w:type="spellEnd"/>
            <w:r w:rsidRPr="00180477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，譯名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烏瑟膩沙尊聖佛母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或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佛頂尊聖佛母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，簡稱為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尊聖佛母</w:t>
            </w:r>
            <w:r w:rsidRPr="00180477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梵名</w:t>
            </w:r>
            <w:proofErr w:type="spellStart"/>
            <w:r w:rsidRPr="00180477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Vijaya</w:t>
            </w:r>
            <w:proofErr w:type="spellEnd"/>
            <w:r w:rsidRPr="00180477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 xml:space="preserve">) 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，密號為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除魔金剛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尊聖佛母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與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無量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壽佛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白度母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並稱為</w:t>
            </w:r>
            <w:r w:rsidRPr="00180477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長壽三尊</w:t>
            </w:r>
            <w:r w:rsidRPr="00180477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。頂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髻尊聖佛母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是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大日如來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的化身，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一切佛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頂是指八佛頂，頂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是尊聖之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義，八佛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頂中以尊聖佛頂為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總體，</w:t>
            </w:r>
            <w:r w:rsidRPr="00180477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佛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頂尊聖陀羅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尼</w:t>
            </w:r>
            <w:r w:rsidRPr="00180477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的功德有上供諸佛菩薩，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中奉諸聖賢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，下施六道品。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能除一切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煩惱業障，破除一切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穢積三惡道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之苦。此大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尼八十八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殑伽沙俱胝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百千諸佛，同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共宣說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隨喜受持</w:t>
            </w:r>
            <w:proofErr w:type="gramEnd"/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大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如來智印</w:t>
            </w:r>
            <w:proofErr w:type="gramEnd"/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180477" w:rsidRPr="00180477" w:rsidRDefault="00180477" w:rsidP="00180477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尊聖佛母身如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秋月，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皎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白無瑕，有三臉八臂，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臉相各具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三眼：中間的臉為白色，慈悲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寂靜貌，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表示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息災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屏障。</w:t>
            </w:r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右邊金黃色臉，笑容愉悅狀，表示諸法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增益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。</w:t>
            </w:r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左邊藍色臉，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現威靜撩牙相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，表示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降伏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惡。</w:t>
            </w:r>
          </w:p>
          <w:p w:rsidR="00180477" w:rsidRPr="00180477" w:rsidRDefault="00180477" w:rsidP="00180477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右手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托其上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師為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大日如來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，表示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懷敬</w:t>
            </w:r>
            <w:proofErr w:type="gramEnd"/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。左手上揚施無畏印是使眾生遠離顛倒夢想的恐懼。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右二手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持十字金剛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羯魔杵於胸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前，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表息災降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魔事業，左二手忿怒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拳印持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羂索代表降伏一切難調伏之眾生。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右三手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持箭乃勾召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眾生的善心，左三手持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弓者表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威力勝三界。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右四手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施願印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於右腿前，表示滿足一切眾生向善的心願，左四手禪定印托火焰珠甘露寶瓶，使眾生安穩光明，滋潤身心，健康長壽。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尊聖佛母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身有花蔓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、天衣、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寶冠、瓔珞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等莊嚴，安坐於蓮花月輪上。</w:t>
            </w:r>
          </w:p>
          <w:p w:rsidR="00180477" w:rsidRPr="00180477" w:rsidRDefault="00180477" w:rsidP="00180477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尊聖佛母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上方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，復有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兩位淨居天子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（</w:t>
            </w:r>
            <w:proofErr w:type="spellStart"/>
            <w:r w:rsidRPr="00180477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Suddha</w:t>
            </w:r>
            <w:proofErr w:type="spell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）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頭戴天冠，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身駕祥雲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，手執甘露盈滿寶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瓶於佛母之頂作灌沐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，甘露如雨，能滋潤群生，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灑滅一切貪毒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之火。</w:t>
            </w:r>
          </w:p>
          <w:p w:rsidR="00180477" w:rsidRPr="00180477" w:rsidRDefault="00180477" w:rsidP="00180477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尊聖佛母以右邊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白色蓮花手觀音菩薩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，身白如珂雪，左手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當胸持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蓮花，右手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持拂子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。及左邊</w:t>
            </w:r>
            <w:r w:rsidRPr="00180477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藍色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金剛手普賢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菩薩</w:t>
            </w:r>
            <w:r w:rsidRPr="00180477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身青如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優金</w:t>
            </w:r>
            <w:r>
              <w:rPr>
                <w:rFonts w:ascii="Arial" w:eastAsia="Times New Roman" w:hAnsi="Arial" w:cs="Arial"/>
                <w:b/>
                <w:bCs/>
                <w:noProof/>
                <w:color w:val="800080"/>
                <w:kern w:val="0"/>
                <w:sz w:val="26"/>
                <w:szCs w:val="26"/>
              </w:rPr>
              <w:drawing>
                <wp:inline distT="0" distB="0" distL="0" distR="0" wp14:anchorId="56E3B1D5" wp14:editId="782A26BF">
                  <wp:extent cx="148590" cy="160655"/>
                  <wp:effectExtent l="0" t="0" r="3810" b="0"/>
                  <wp:docPr id="11" name="圖片 11" descr="http://www.pulung.com/images/chustword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pulung.com/images/chustword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本花</w:t>
            </w:r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（青蓮花）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左持金剛杵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右持拂子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，為左右脇侍。</w:t>
            </w:r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東南西北四大明王為護法，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東方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不動明王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，右手執寶劍，護衛行者成就大智慧，修法功德成願，除水旱災，降伏兵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怨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難得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資糧。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南方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愛染明王</w:t>
            </w:r>
            <w:proofErr w:type="gramEnd"/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，右手執鐵鈎除魔難，改愛欲貪染為清靜，以入佛智，修法功德成願，可調服天魔。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西方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持棒明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王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，右手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執藍棒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，降伏內外魔障、對治煩惱</w:t>
            </w:r>
            <w:r w:rsidRPr="00180477">
              <w:rPr>
                <w:rFonts w:ascii="Arial" w:eastAsia="Times New Roman" w:hAnsi="Arial" w:cs="Arial"/>
                <w:b/>
                <w:bCs/>
                <w:color w:val="FF5500"/>
                <w:kern w:val="0"/>
                <w:sz w:val="26"/>
                <w:szCs w:val="26"/>
              </w:rPr>
              <w:t>.</w:t>
            </w:r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，修法功德成願，除魔、於戰時祈求勝利、及調服惡人。</w:t>
            </w:r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北方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大力明王</w:t>
            </w:r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，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右手執三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鈷杵以降服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過去、現在、未來的貪、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瞋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、痴三毒，修法功德成願，怯疾病，人敬愛，攻無不克及降服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天魔等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利益。</w:t>
            </w:r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東南西北四大明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王皆身藍色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頂嚴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五骷髏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嚴冠，髮眉須如火燃狀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，一面二臂，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大牙怒咬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。身嚴寶彩，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蛇飾為瓔珞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，喻為懾服眾生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中種痴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、見、慢、愛等障礙。</w:t>
            </w:r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左手都作忿怒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拳印當胸持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羂索，降伏內外諸魔、對治煩惱。皆以虎皮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為裙，雙足右屈左伸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，以力士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姿威立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，以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展立姿於智火焰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中儼然而住，蓮花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日輪座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。比喻奮不顧身的破除，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眾生愚痴障礙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，令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入佛智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。</w:t>
            </w:r>
            <w:r w:rsidRPr="00180477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br/>
            </w:r>
          </w:p>
        </w:tc>
      </w:tr>
      <w:tr w:rsidR="00180477" w:rsidRPr="00180477" w:rsidTr="00180477">
        <w:tc>
          <w:tcPr>
            <w:tcW w:w="0" w:type="auto"/>
            <w:shd w:val="clear" w:color="auto" w:fill="F8EFB9"/>
            <w:vAlign w:val="center"/>
            <w:hideMark/>
          </w:tcPr>
          <w:p w:rsidR="00180477" w:rsidRPr="00180477" w:rsidRDefault="00180477" w:rsidP="00180477">
            <w:pPr>
              <w:widowControl/>
              <w:spacing w:after="24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lastRenderedPageBreak/>
              <w:drawing>
                <wp:inline distT="0" distB="0" distL="0" distR="0" wp14:anchorId="041D5C96" wp14:editId="757588E2">
                  <wp:extent cx="8378190" cy="11714480"/>
                  <wp:effectExtent l="0" t="0" r="3810" b="1270"/>
                  <wp:docPr id="10" name="圖片 10" descr="http://www.pulung.com/images/chustspell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pulung.com/images/chustspell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190" cy="1171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第一頁</w:t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 wp14:anchorId="39112E41" wp14:editId="63283985">
                  <wp:extent cx="8378190" cy="11714480"/>
                  <wp:effectExtent l="0" t="0" r="3810" b="1270"/>
                  <wp:docPr id="9" name="圖片 9" descr="http://www.pulung.com/images/chustspell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pulung.com/images/chustspell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190" cy="1171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第二頁</w:t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 wp14:anchorId="19338F37" wp14:editId="6A09FA09">
                  <wp:extent cx="8378190" cy="11714480"/>
                  <wp:effectExtent l="0" t="0" r="3810" b="1270"/>
                  <wp:docPr id="8" name="圖片 8" descr="http://www.pulung.com/images/chustspell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pulung.com/images/chustspell_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190" cy="1171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第三頁</w:t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 wp14:anchorId="1BCA08EF" wp14:editId="30C56E40">
                  <wp:extent cx="8378190" cy="11714480"/>
                  <wp:effectExtent l="0" t="0" r="3810" b="1270"/>
                  <wp:docPr id="7" name="圖片 7" descr="http://www.pulung.com/images/chustspell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pulung.com/images/chustspell_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190" cy="1171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第四頁</w:t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 wp14:anchorId="21235449" wp14:editId="63652F7C">
                  <wp:extent cx="8378190" cy="11714480"/>
                  <wp:effectExtent l="0" t="0" r="3810" b="1270"/>
                  <wp:docPr id="6" name="圖片 6" descr="http://www.pulung.com/images/chustspell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pulung.com/images/chustspell_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190" cy="1171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第五頁</w:t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 wp14:anchorId="3BDBA660" wp14:editId="748A9427">
                  <wp:extent cx="8378190" cy="11714480"/>
                  <wp:effectExtent l="0" t="0" r="3810" b="1270"/>
                  <wp:docPr id="5" name="圖片 5" descr="http://www.pulung.com/images/chustspell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pulung.com/images/chustspell_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190" cy="1171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第六頁</w:t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 wp14:anchorId="03628FDC" wp14:editId="7735AFC7">
                  <wp:extent cx="8378190" cy="11714480"/>
                  <wp:effectExtent l="0" t="0" r="3810" b="1270"/>
                  <wp:docPr id="4" name="圖片 4" descr="http://www.pulung.com/images/chustspell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pulung.com/images/chustspell_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190" cy="1171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第七頁</w:t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 wp14:anchorId="61A562B9" wp14:editId="20C92F99">
                  <wp:extent cx="8378190" cy="11714480"/>
                  <wp:effectExtent l="0" t="0" r="3810" b="1270"/>
                  <wp:docPr id="3" name="圖片 3" descr="http://www.pulung.com/images/chustspell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pulung.com/images/chustspell_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190" cy="1171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第八頁</w:t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 wp14:anchorId="6133B2A2" wp14:editId="1758D795">
                  <wp:extent cx="8378190" cy="11714480"/>
                  <wp:effectExtent l="0" t="0" r="3810" b="1270"/>
                  <wp:docPr id="2" name="圖片 2" descr="http://www.pulung.com/images/chustspell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pulung.com/images/chustspell_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190" cy="1171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第九頁</w:t>
            </w:r>
            <w:r w:rsidRPr="00180477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</w:p>
        </w:tc>
      </w:tr>
      <w:tr w:rsidR="00180477" w:rsidRPr="00180477" w:rsidTr="00180477">
        <w:tc>
          <w:tcPr>
            <w:tcW w:w="0" w:type="auto"/>
            <w:shd w:val="clear" w:color="auto" w:fill="F8EFB9"/>
            <w:vAlign w:val="center"/>
            <w:hideMark/>
          </w:tcPr>
          <w:p w:rsidR="00180477" w:rsidRPr="00180477" w:rsidRDefault="00180477" w:rsidP="00180477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lastRenderedPageBreak/>
              <w:t>佛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頂尊聖陀羅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</w:t>
            </w:r>
            <w:r w:rsidRPr="00180477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梵語</w:t>
            </w:r>
            <w:r w:rsidRPr="00180477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 </w:t>
            </w:r>
            <w:r>
              <w:rPr>
                <w:rFonts w:ascii="Arial" w:eastAsia="Times New Roman" w:hAnsi="Arial" w:cs="Arial"/>
                <w:b/>
                <w:bCs/>
                <w:noProof/>
                <w:color w:val="008000"/>
                <w:kern w:val="0"/>
                <w:sz w:val="26"/>
                <w:szCs w:val="26"/>
              </w:rPr>
              <w:drawing>
                <wp:inline distT="0" distB="0" distL="0" distR="0" wp14:anchorId="465323BA" wp14:editId="7E8E8409">
                  <wp:extent cx="1704975" cy="346075"/>
                  <wp:effectExtent l="0" t="0" r="9525" b="0"/>
                  <wp:docPr id="1" name="圖片 1" descr="http://www.pulung.com/images/chust_word_0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.pulung.com/images/chust_word_0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34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0477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，全稱淨除一切惡道佛頂尊聖陀羅尼，又稱為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尊聖陀羅尼、清淨諸趣佛頂、最聖陀羅尼、一切如來烏瑟膩沙最聖總持、廷壽陀羅尼、善吉祥陀羅尼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等，是為顯明尊聖佛頂尊內證功德之陀羅尼。</w:t>
            </w:r>
          </w:p>
          <w:p w:rsidR="00180477" w:rsidRPr="00180477" w:rsidRDefault="00180477" w:rsidP="00180477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依據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佛陀波利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所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譯</w:t>
            </w:r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《佛頂尊聖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陀羅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尼經》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的記載，此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尼乃是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佛陀為了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救拔善住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天子將受七度畜生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惡道身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之業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而宣說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</w:t>
            </w:r>
          </w:p>
          <w:p w:rsidR="00180477" w:rsidRPr="00180477" w:rsidRDefault="00180477" w:rsidP="00180477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據佛典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中說，若有人聞此尊聖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尼，一經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於耳，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隨其福利，隨處安穩，一切如來之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所觀現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，一切天神恆常侍衛，為人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所敬，惡障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消災，一切菩薩同心護持。經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云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：若有四生眾生，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聞此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陀羅尼者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，現生一期，更無他疾，諸苦惱事。而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於白月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十五日誦此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最聖佛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頂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尼，念咒一千零八遍，一切惡業、十惡等，悉皆消滅，當得阿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耨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多羅三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藐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三菩提，諸佛菩薩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親摩其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頭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而授記菩提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。若有持此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陀羅尼者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，是人三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世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所有五逆四重罪，一切根本重罪，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悉當消滅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180477" w:rsidRPr="00180477" w:rsidRDefault="00180477" w:rsidP="00180477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據經中記載，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佛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曾告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帝釋天</w:t>
            </w: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言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：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「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天帝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，有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陀羅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尼為如來佛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頂尊聖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，能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凈一切惡道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能淨除一切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生死苦惱，又能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淨除諸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地獄，閻羅王界、畜生之苦，又破一切地獄，回向善道。天帝，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此佛頂尊聖陀羅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尼，若有人聞，一經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於耳，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先世所造一切地獄惡業，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皆悉消滅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，當得清淨身，隨所生處，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憶持不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忘。」</w:t>
            </w:r>
          </w:p>
          <w:p w:rsidR="00180477" w:rsidRPr="00180477" w:rsidRDefault="00180477" w:rsidP="00180477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180477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又說：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此咒名淨除一切惡道佛頂尊聖陀羅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尼，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能除一切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罪業等，破一切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穢惡道苦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天帝</w:t>
            </w:r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，此大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陀羅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尼八十八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殑伽沙俱胝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百千諸佛，同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共宣說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隨喜受持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大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如來智印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。」</w:t>
            </w:r>
          </w:p>
          <w:p w:rsidR="00180477" w:rsidRPr="00180477" w:rsidRDefault="00180477" w:rsidP="00180477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關於此咒的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殊勝，在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相關經軌中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更說：</w:t>
            </w:r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若人得聞此陀羅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尼，千劫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以來積造惡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業重障，應受種種流轉生死地獄、餓鬼、畜生之身，更不重受，即得轉生。諸如來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一生補處菩薩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同會處生。</w:t>
            </w:r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又，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若人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能書寫此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陀羅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尼，安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高幢上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，或安高山、樓上，乃至安置率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都婆中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，若有比丘、比丘尼、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優婆塞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、優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婆夷於幢等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上，或見或相近其影，或風吹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陀羅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尼上、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幢等上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其塵落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在身上，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彼諸眾生所有罪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業，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應墜惡道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、地</w:t>
            </w:r>
            <w:r w:rsidRPr="00180477">
              <w:rPr>
                <w:rFonts w:ascii="Arial" w:eastAsia="Times New Roman" w:hAnsi="Arial" w:cs="Arial"/>
                <w:b/>
                <w:bCs/>
                <w:color w:val="FF5500"/>
                <w:kern w:val="0"/>
                <w:sz w:val="26"/>
                <w:szCs w:val="26"/>
              </w:rPr>
              <w:t xml:space="preserve"> </w:t>
            </w:r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獄、畜生、閻羅王界、餓鬼、阿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修羅身等惡道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之苦，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皆悉不</w:t>
            </w:r>
            <w:proofErr w:type="gramEnd"/>
            <w:r w:rsidRPr="00180477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受。」</w:t>
            </w:r>
            <w:r w:rsidRPr="00180477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br/>
            </w:r>
          </w:p>
        </w:tc>
      </w:tr>
      <w:tr w:rsidR="00180477" w:rsidRPr="00180477" w:rsidTr="00180477">
        <w:tc>
          <w:tcPr>
            <w:tcW w:w="0" w:type="auto"/>
            <w:shd w:val="clear" w:color="auto" w:fill="F8EFB9"/>
            <w:vAlign w:val="center"/>
            <w:hideMark/>
          </w:tcPr>
          <w:p w:rsidR="00180477" w:rsidRPr="00180477" w:rsidRDefault="00180477" w:rsidP="00180477">
            <w:pPr>
              <w:widowControl/>
              <w:spacing w:line="396" w:lineRule="atLeast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</w:pP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如來頂</w:t>
            </w:r>
            <w:proofErr w:type="gramStart"/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髻尊聖佛母</w:t>
            </w:r>
            <w:proofErr w:type="gramEnd"/>
            <w:r w:rsidRPr="00180477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  <w:t>    </w:t>
            </w:r>
            <w:r w:rsidRPr="00180477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第一頁</w:t>
            </w:r>
          </w:p>
        </w:tc>
      </w:tr>
    </w:tbl>
    <w:p w:rsidR="00C921FB" w:rsidRDefault="00C921FB">
      <w:pPr>
        <w:rPr>
          <w:rFonts w:hint="eastAsia"/>
        </w:rPr>
      </w:pPr>
    </w:p>
    <w:tbl>
      <w:tblPr>
        <w:tblW w:w="12091" w:type="dxa"/>
        <w:shd w:val="clear" w:color="auto" w:fill="F8EFB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45"/>
        <w:gridCol w:w="9455"/>
      </w:tblGrid>
      <w:tr w:rsidR="00243D24" w:rsidRPr="00243D24" w:rsidTr="00243D24">
        <w:tc>
          <w:tcPr>
            <w:tcW w:w="0" w:type="auto"/>
            <w:gridSpan w:val="2"/>
            <w:shd w:val="clear" w:color="auto" w:fill="F8EFB9"/>
            <w:vAlign w:val="center"/>
            <w:hideMark/>
          </w:tcPr>
          <w:p w:rsidR="00243D24" w:rsidRPr="00243D24" w:rsidRDefault="00243D24" w:rsidP="00243D24">
            <w:pPr>
              <w:widowControl/>
              <w:spacing w:after="24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4510405" cy="975995"/>
                  <wp:effectExtent l="0" t="0" r="4445" b="0"/>
                  <wp:docPr id="27" name="圖片 27" descr="http://www.pulung.com/images/ope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pulung.com/images/ope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0405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</w:p>
        </w:tc>
      </w:tr>
      <w:tr w:rsidR="00243D24" w:rsidRPr="00243D24" w:rsidTr="00243D24">
        <w:tc>
          <w:tcPr>
            <w:tcW w:w="2853" w:type="dxa"/>
            <w:shd w:val="clear" w:color="auto" w:fill="F8EFB9"/>
            <w:vAlign w:val="center"/>
            <w:hideMark/>
          </w:tcPr>
          <w:p w:rsidR="00243D24" w:rsidRPr="00243D24" w:rsidRDefault="00243D24" w:rsidP="00243D24">
            <w:pPr>
              <w:widowControl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lastRenderedPageBreak/>
              <w:drawing>
                <wp:inline distT="0" distB="0" distL="0" distR="0">
                  <wp:extent cx="1903095" cy="2767965"/>
                  <wp:effectExtent l="0" t="0" r="1905" b="0"/>
                  <wp:docPr id="26" name="圖片 26" descr="http://www.pulung.com/images/bible_pix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pulung.com/images/bible_pix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095" cy="2767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38" w:type="dxa"/>
            <w:shd w:val="clear" w:color="auto" w:fill="F8EFB9"/>
            <w:hideMark/>
          </w:tcPr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尊聖佛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頂手印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 xml:space="preserve"> : 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一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 xml:space="preserve">) 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尊勝空印</w:t>
            </w:r>
            <w:proofErr w:type="gramEnd"/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虛心合掌，將兩食指彎曲，指甲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尖相碰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觸，再以兩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拇指傾壓兩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食指端，如彈指狀。以蓮花合掌之印、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尊勝寶瓶印、尊勝空印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等，而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和塔印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、大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慧刀印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、無所不至印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為同印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然而印相有所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不同。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br/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FF0000"/>
                <w:kern w:val="0"/>
                <w:sz w:val="26"/>
                <w:szCs w:val="26"/>
              </w:rPr>
              <w:drawing>
                <wp:inline distT="0" distB="0" distL="0" distR="0">
                  <wp:extent cx="3743960" cy="1149350"/>
                  <wp:effectExtent l="0" t="0" r="8890" b="0"/>
                  <wp:docPr id="25" name="圖片 25" descr="http://www.pulung.com/images/chust_handspe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pulung.com/images/chust_handspe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3960" cy="114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3D24" w:rsidRPr="00243D24" w:rsidTr="00243D24">
        <w:tc>
          <w:tcPr>
            <w:tcW w:w="2853" w:type="dxa"/>
            <w:shd w:val="clear" w:color="auto" w:fill="F8EFB9"/>
            <w:vAlign w:val="center"/>
            <w:hideMark/>
          </w:tcPr>
          <w:p w:rsidR="00243D24" w:rsidRPr="00243D24" w:rsidRDefault="00243D24" w:rsidP="00243D24">
            <w:pPr>
              <w:widowControl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1865630" cy="2731135"/>
                  <wp:effectExtent l="0" t="0" r="1270" b="0"/>
                  <wp:docPr id="24" name="圖片 24" descr="http://www.pulung.com/images/bible_pix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pulung.com/images/bible_pix_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273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38" w:type="dxa"/>
            <w:shd w:val="clear" w:color="auto" w:fill="F8EFB9"/>
            <w:hideMark/>
          </w:tcPr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尊聖佛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頂手印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 xml:space="preserve"> : 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 xml:space="preserve">) 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卒都婆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印</w:t>
            </w:r>
          </w:p>
          <w:p w:rsidR="00243D24" w:rsidRPr="00243D24" w:rsidRDefault="00243D24" w:rsidP="00243D24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雙手虛心合掌，兩拇指合並豎立，而後縮至兩中指之根部，兩食指彎曲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輕拈兩拇指指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端。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此印有未敷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蓮花合掌、金剛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合掌為印母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的說法，又兩拇指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之開閉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，有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開塔印及閉塔印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之別。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卒都婆印又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稱為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“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無所不至印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”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、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“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大惠刀印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”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、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“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惠刀印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”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、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“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大日劍印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”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、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“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塔印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”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、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“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大卒都婆印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”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等。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真言同前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br/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FF0000"/>
                <w:kern w:val="0"/>
                <w:sz w:val="26"/>
                <w:szCs w:val="26"/>
              </w:rPr>
              <w:drawing>
                <wp:inline distT="0" distB="0" distL="0" distR="0">
                  <wp:extent cx="3743960" cy="1149350"/>
                  <wp:effectExtent l="0" t="0" r="8890" b="0"/>
                  <wp:docPr id="23" name="圖片 23" descr="http://www.pulung.com/images/chust_handspe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pulung.com/images/chust_handspe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3960" cy="114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3D24" w:rsidRPr="00243D24" w:rsidTr="00243D24">
        <w:tc>
          <w:tcPr>
            <w:tcW w:w="2853" w:type="dxa"/>
            <w:shd w:val="clear" w:color="auto" w:fill="F8EFB9"/>
            <w:vAlign w:val="center"/>
            <w:hideMark/>
          </w:tcPr>
          <w:p w:rsidR="00243D24" w:rsidRPr="00243D24" w:rsidRDefault="00243D24" w:rsidP="00243D24">
            <w:pPr>
              <w:widowControl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lastRenderedPageBreak/>
              <w:drawing>
                <wp:inline distT="0" distB="0" distL="0" distR="0">
                  <wp:extent cx="1903095" cy="2767965"/>
                  <wp:effectExtent l="0" t="0" r="1905" b="0"/>
                  <wp:docPr id="22" name="圖片 22" descr="http://www.pulung.com/images/bible_pix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pulung.com/images/bible_pix_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095" cy="2767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38" w:type="dxa"/>
            <w:shd w:val="clear" w:color="auto" w:fill="F8EFB9"/>
            <w:hideMark/>
          </w:tcPr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尊聖手印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三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)</w:t>
            </w:r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雙手內縛，右手指豎起，微彎曲如</w:t>
            </w:r>
            <w:r>
              <w:rPr>
                <w:rFonts w:ascii="Arial" w:eastAsia="Times New Roman" w:hAnsi="Arial" w:cs="Arial"/>
                <w:b/>
                <w:bCs/>
                <w:noProof/>
                <w:color w:val="800080"/>
                <w:kern w:val="0"/>
                <w:sz w:val="26"/>
                <w:szCs w:val="26"/>
              </w:rPr>
              <w:drawing>
                <wp:inline distT="0" distB="0" distL="0" distR="0">
                  <wp:extent cx="135890" cy="148590"/>
                  <wp:effectExtent l="0" t="0" r="0" b="3810"/>
                  <wp:docPr id="21" name="圖片 21" descr="http://www.pulung.com/images/bible_word_46_0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pulung.com/images/bible_word_46_0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90" cy="148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形，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因尊勝佛頂即胎藏界的除障佛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頂，所以此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乃除障佛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頂的手印。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真言同前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br/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FF0000"/>
                <w:kern w:val="0"/>
                <w:sz w:val="26"/>
                <w:szCs w:val="26"/>
              </w:rPr>
              <w:drawing>
                <wp:inline distT="0" distB="0" distL="0" distR="0">
                  <wp:extent cx="3743960" cy="1149350"/>
                  <wp:effectExtent l="0" t="0" r="8890" b="0"/>
                  <wp:docPr id="20" name="圖片 20" descr="http://www.pulung.com/images/chust_handspe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pulung.com/images/chust_handspe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3960" cy="114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3D24" w:rsidRPr="00243D24" w:rsidTr="00243D24">
        <w:tc>
          <w:tcPr>
            <w:tcW w:w="2853" w:type="dxa"/>
            <w:shd w:val="clear" w:color="auto" w:fill="F8EFB9"/>
            <w:vAlign w:val="center"/>
            <w:hideMark/>
          </w:tcPr>
          <w:p w:rsidR="00243D24" w:rsidRPr="00243D24" w:rsidRDefault="00243D24" w:rsidP="00243D24">
            <w:pPr>
              <w:widowControl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1903095" cy="2767965"/>
                  <wp:effectExtent l="0" t="0" r="1905" b="0"/>
                  <wp:docPr id="19" name="圖片 19" descr="http://www.pulung.com/images/bible_pix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pulung.com/images/bible_pix_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095" cy="2767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38" w:type="dxa"/>
            <w:shd w:val="clear" w:color="auto" w:fill="F8EFB9"/>
            <w:hideMark/>
          </w:tcPr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尊聖手印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四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)</w:t>
            </w:r>
          </w:p>
          <w:p w:rsidR="00243D24" w:rsidRPr="00243D24" w:rsidRDefault="00243D24" w:rsidP="00243D24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右手作蓮花拳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上節微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彎曲如</w:t>
            </w:r>
            <w:r>
              <w:rPr>
                <w:rFonts w:ascii="Arial" w:eastAsia="Times New Roman" w:hAnsi="Arial" w:cs="Arial"/>
                <w:b/>
                <w:bCs/>
                <w:noProof/>
                <w:color w:val="800080"/>
                <w:kern w:val="0"/>
                <w:sz w:val="26"/>
                <w:szCs w:val="26"/>
              </w:rPr>
              <w:drawing>
                <wp:inline distT="0" distB="0" distL="0" distR="0">
                  <wp:extent cx="135890" cy="148590"/>
                  <wp:effectExtent l="0" t="0" r="0" b="3810"/>
                  <wp:docPr id="18" name="圖片 18" descr="http://www.pulung.com/images/bible_word_46_0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pulung.com/images/bible_word_46_0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90" cy="148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形，此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為胎藏除障佛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頂之印。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真言同前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 xml:space="preserve"> 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佛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頂聖勝陀羅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梵語</w:t>
            </w:r>
            <w:proofErr w:type="spellStart"/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usnisa-vijaya-dharani</w:t>
            </w:r>
            <w:proofErr w:type="spellEnd"/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，全稱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淨除一切惡道佛頂尊勝陀羅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，又稱為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尊聖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尼、清淨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諸趣佛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頂、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聖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尼、一切如來鳥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瑟膩沙最勝總持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、延壽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尼、善吉祥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等，是為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顯明尊聖佛頂尊內證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功德之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br/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FF0000"/>
                <w:kern w:val="0"/>
                <w:sz w:val="26"/>
                <w:szCs w:val="26"/>
              </w:rPr>
              <w:drawing>
                <wp:inline distT="0" distB="0" distL="0" distR="0">
                  <wp:extent cx="3743960" cy="1149350"/>
                  <wp:effectExtent l="0" t="0" r="8890" b="0"/>
                  <wp:docPr id="17" name="圖片 17" descr="http://www.pulung.com/images/chust_handspe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pulung.com/images/chust_handspe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3960" cy="114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3D24" w:rsidRPr="00243D24" w:rsidTr="00243D24">
        <w:tc>
          <w:tcPr>
            <w:tcW w:w="0" w:type="auto"/>
            <w:gridSpan w:val="2"/>
            <w:shd w:val="clear" w:color="auto" w:fill="F8EFB9"/>
            <w:vAlign w:val="center"/>
            <w:hideMark/>
          </w:tcPr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依據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佛陀波利所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譯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《佛頂尊勝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尼經》的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記載，此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尼乃是佛陀為了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救拔善住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天子將受七度畜生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惡道身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之業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而宣說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能滅除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一切罪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業等障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，破除一切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穢惡道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之苦。凡是能受特、書寫、供養、讀誦此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尼，或安置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于窣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都婆、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lastRenderedPageBreak/>
              <w:t>高幢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、樓閣等供養，可淨得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一切惡道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、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消除罪障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、增長壽命、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往生極樂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的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種種殊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勝功德。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密宗修行者或朝夕讀誦，或為亡者回向時誦之；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而禪門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在課誦時，也常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念誦此咒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。在中及東土，有頗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多信持陀羅尼者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，靈驗亦不少。</w:t>
            </w:r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《佛頂尊勝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尼經》</w:t>
            </w:r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的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藏名譯音：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卒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克多爾南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木嘉爾瑪</w:t>
            </w:r>
            <w:proofErr w:type="gramEnd"/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《佛頂尊勝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尼經》</w:t>
            </w:r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的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藏譯心咒：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嗡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,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忠木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,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梭哈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,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嗡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,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阿密粟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哆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,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阿優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,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喇達賀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,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,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梭哈</w:t>
            </w:r>
          </w:p>
          <w:p w:rsidR="00243D24" w:rsidRPr="00243D24" w:rsidRDefault="00243D24" w:rsidP="00243D24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《佛頂尊勝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尼經》</w:t>
            </w:r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的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漢譯心咒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：</w:t>
            </w:r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嗡</w:t>
            </w:r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,</w:t>
            </w:r>
            <w:r>
              <w:rPr>
                <w:rFonts w:ascii="Arial" w:eastAsia="Times New Roman" w:hAnsi="Arial" w:cs="Arial"/>
                <w:b/>
                <w:bCs/>
                <w:noProof/>
                <w:color w:val="990000"/>
                <w:kern w:val="0"/>
                <w:sz w:val="26"/>
                <w:szCs w:val="26"/>
              </w:rPr>
              <w:drawing>
                <wp:inline distT="0" distB="0" distL="0" distR="0">
                  <wp:extent cx="346075" cy="148590"/>
                  <wp:effectExtent l="0" t="0" r="0" b="3810"/>
                  <wp:docPr id="16" name="圖片 16" descr="http://www.pulung.com/images/chust_word_0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pulung.com/images/chust_word_0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75" cy="148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,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婆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訶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,</w:t>
            </w:r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嗡</w:t>
            </w:r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,</w:t>
            </w:r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阿密粟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哆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,</w:t>
            </w:r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阿育</w:t>
            </w:r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,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喇達賀</w:t>
            </w:r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,</w:t>
            </w:r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陀</w:t>
            </w:r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,</w:t>
            </w:r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娑婆訶</w:t>
            </w:r>
            <w:proofErr w:type="gramEnd"/>
          </w:p>
          <w:p w:rsidR="00243D24" w:rsidRPr="00243D24" w:rsidRDefault="00243D24" w:rsidP="00243D24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FF0000"/>
                <w:kern w:val="0"/>
                <w:sz w:val="26"/>
                <w:szCs w:val="26"/>
              </w:rPr>
              <w:drawing>
                <wp:inline distT="0" distB="0" distL="0" distR="0">
                  <wp:extent cx="8378190" cy="3472180"/>
                  <wp:effectExtent l="0" t="0" r="3810" b="0"/>
                  <wp:docPr id="15" name="圖片 15" descr="http://www.pulung.com/images/chustspell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pulung.com/images/chustspell_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190" cy="347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佛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頂尊勝陀羅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尼經摘錄</w:t>
            </w:r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‧‧‧‧‧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有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尼。名為如來佛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頂尊勝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。能淨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一切惡道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能淨除一切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生死苦惱。又能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淨除諸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地獄閻羅王界畜生之苦。又破一切地獄。能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迴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向善道。天帝。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此佛頂尊勝陀羅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尼。若有人聞。一經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於耳。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先世所造一切地獄惡業。悉皆消滅。當得清淨之身。隨所生處。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憶持不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忘。從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佛剎至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佛剎。從一天界至一天界。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偏歷三十三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天。所生之處。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憶持天忘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。天帝。若人命欲將終。須臾憶念此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尼。還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得增壽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。得身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口意淨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。身無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若痛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隨其福利。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隨處安隱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。一切如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lastRenderedPageBreak/>
              <w:t>來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之所觀視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。一切天神恆常待衛。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為人所敬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惡障消滅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。一切菩薩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同心覆護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。天帝。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若人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能須臾讀通此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陀羅尼者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。此人所有一切地獄畜生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闣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羅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王界餓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鬼之苦。破壞消滅。</w:t>
            </w:r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無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有遺餘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諸佛剎土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。及諸天宮。一切菩薩所住之門。無有障礙。隨意趣入。</w:t>
            </w:r>
          </w:p>
          <w:p w:rsidR="00243D24" w:rsidRPr="00243D24" w:rsidRDefault="00243D24" w:rsidP="00243D24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‧‧‧‧‧佛告帝釋言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此咒名淨除一切惡道佛頂尊勝陀羅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能除一切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罪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業等障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。能破一切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穢惡道苦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。天帝。此大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尼八十八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殑伽沙俱‧胝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百千諸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佛同共宣說隨喜受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持。大日如來智印印之。為破一切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眾牛穢惡道苦故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。為一切地獄畜生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闣羅王界眾生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得解脫故。臨急苦難。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墮生死海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中眾生得解脫故。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短命薄福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。無救護眾生。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樂造雜染惡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業眾生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得饒益故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又此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尼於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贍部洲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住持力故。能令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地獄惡道眾生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。種種流轉生死。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薄福眾生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。不信善惡業。失正道眾生等得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解脫義故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佛告天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帝。我說此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尼。付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於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汝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汝當授與善住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天子。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復當受持讀誦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思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惟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。愛意憶念供養。於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贍部洲一切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眾生。廣為宣說此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陀羅尼印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。亦為一切諸天子。故此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陀羅尼印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。付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於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汝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。天帝。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汝當善持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守護。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勿令忘失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。天帝。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若人須臾得聞此陀羅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千劫已來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積造惡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業重障。應受種種流轉生死地獄餓鬼畜生閻羅王界阿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脩羅身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夜叉羅剎鬼神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布單那羯吒布單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那阿波摩羅蚊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虻龜狗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蟒蛇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一切諸鳥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。及諸猛獸。一切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蠢動含靈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乃至蟻子之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身。更不重受。即得轉生。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諸佛如來。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一生補處菩薩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。同會處生。或得大姓婆羅門家生。或得大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剎利種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家生。或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得豪貴最勝家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生。天帝。此人得如上貴處生者。皆由聞此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陀羅尼故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轉所生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處。皆得清靜。天帝。乃至得到菩提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道場最勝之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處。皆由讚美此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尼功德。如是天帝。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陀羅尼名吉祥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。能淨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一切惡道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此佛頂尊勝陀羅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尼。猶如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日藏摩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尼之寶。淨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無瑕構穢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。淨等虛空。光環照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徹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。無不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周偏。若諸眾生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持此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尼。亦復如是。亦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如閻浮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檀金。明淨柔軟。令人喜見。不為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穢惡之所染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著。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天帝。若有眾生。持此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尼。亦復如是。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乘斯善淨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得生善道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。天帝。此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尼所在之處。若能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書寫流道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。受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持讀誦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。聽聞供養。能如是者。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一切惡道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。皆得清淨。一切地獄苦惱。悉皆消滅。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佛告天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帝。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若人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能書寫此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尼。安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高幢上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。或安高山。或安樓上。乃至安置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窣堵波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中。天帝。若有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苾芻苾芻尼優婆塞優婆夷族姓男族姓女於幢等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上。或見或與相近。其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影映身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。或風吹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陀羅尼幢等上塵落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在身上。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大帝彼諸眾生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所有罪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業。應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墮惡道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地獄畜生。閻羅王界。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餓鬼界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。阿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脩羅身惡道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之苦。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皆悉不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受。亦不為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罪垢染汙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。天帝。此等眾生。為一切諸佛之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所授記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。皆得不退轉。於阿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耨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多羅三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藐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三菩提。天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帝何況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更以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多諸供具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。華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鬘塗香未香幢旛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蓋等。衣服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瓔珞作諸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莊嚴。於四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衢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道造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窣堵波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。安置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尼。合掌恭敬。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族繞行道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。歸依禮拜。天帝。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彼人能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如是供養者。名摩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訶薩埵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真是佛子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。持法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楝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梁。又是如來全身舍利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窣堵波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塔。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爾時閻摩羅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法王。於時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夜分來詣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佛所。到已。以種種天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衣妙華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塗香莊嚴供養佛已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繞佛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七市。頂禮佛足而作是言。我聞如來演說。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讚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持大力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尼。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故來修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學。若有受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持讀誦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是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陀羅尼者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。我常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隨逐守護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。不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lastRenderedPageBreak/>
              <w:t>令持者墮於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地獄。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以彼隨順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如來教而護念之。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爾時護世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四天大王。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繞佛三市白佛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言。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世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尊。唯願如來為我廣說持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陀羅尼法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爾時佛告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四天王。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汝今諦聽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。我當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為汝宣說受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持此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陀羅尼法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。亦為短命諸眾生說。當先洗浴。著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新淨衣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。白月圓滿十五日時。持齋誦此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尼。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滿其千偏。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令短命眾生。還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得增壽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永離病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苦。一切業障。悉皆消滅。一切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地獄諸苦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。亦得解脫。諸飛鳥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畜生含靈之類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。聞此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尼。一經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於耳。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盡此一身。更不復受。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佛言。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若人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大惡病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。聞此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尼。即得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永離一切諸病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。亦得消滅。應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墮惡道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。亦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得除斷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。即得往生寂靜世界。從此身已。後更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不受胞胎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之身。所生之處。蓮華化生。一切生處。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憶持不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忘。常識宿命。佛言。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若人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先造一切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極重惡業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。遂即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命終。乘斯惡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業。應墮地獄。或墮畜生閻羅王界。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或墮餓鬼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乃至墮大阿鼻地獄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。或生水中。或生禽獸異二十一偏。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散亡者骨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上。即得生天。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佛言。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若人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能日日誦此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尼二十一偏。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應消一切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世間廣大供養。捨身往生極樂世界。若常念誦。得大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涅槃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復增壽命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受勝快樂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捨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此身已。即得往生種種微妙諸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佛剎土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。常與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諸佛俱會一處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一切如來恆為演說微妙之義。一切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世尊取授其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記。身光照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曜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一切剎土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。佛言。若誦此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陀羅尼法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於其佛前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。先取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淨土作壇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。隨其大小方四角作。以種種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草華散於壇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上。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燒眾名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香。右膝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著地胡跪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心常念佛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。作慕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陀羅尼印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屈其頭指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。以大母指壓。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合掌當其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心上。誦此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尼一百八偏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訖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於其壇中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。如雲王雨華。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能偏供養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八十八俱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胝殑伽沙那庾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多百千諸佛。彼佛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世尊咸共讚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言。善哉希有。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真是佛子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。即得無障礙智三昧。得大菩提心莊嚴三昧。持此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陀羅尼法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。應如是。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佛告天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帝。我以此方便。一切眾生應墮地獄道。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令得解脫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一切惡道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。亦得清淨。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復令持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者。增益壽命。天帝。汝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將我此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尼。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授與善住天子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滿其七日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汝與善任俱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來見我。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爾時天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帝於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世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尊所。受此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陀羅尼法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奉持還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於本天。授與善任天子。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爾時善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任天子。受此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陀羅尼已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。滿六日六夜。依法受持。一切願滿。應受一切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惡道等苦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。即得解脫。住菩提道。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增壽無量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。甚大歡喜。高聲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歎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言。希有如來。希有妙法。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希有明驗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。甚為難得。令我解脫。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爾時帝釋至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第七日。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與善住天子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諸天眾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。嚴持華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鬘塗香未香寶幢幡蓋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天衣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瓔珞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。微妙莊嚴。往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詣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件所。設大供養。以妙天衣。及諸瓔珞供養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世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尊。繞百千市。於佛前立。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踊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躍歡喜。坐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而聽法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。爾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時世尊舒金色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臂。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摩善往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天子頂。而為說法。受菩提記。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佛言。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此經名淨除一切惡道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。佛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頂尊勝陀羅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汝當受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持。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爾時大眾聞法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歡喜。信受奉行。</w:t>
            </w:r>
          </w:p>
        </w:tc>
      </w:tr>
      <w:tr w:rsidR="00243D24" w:rsidRPr="00243D24" w:rsidTr="00243D24">
        <w:tc>
          <w:tcPr>
            <w:tcW w:w="0" w:type="auto"/>
            <w:gridSpan w:val="2"/>
            <w:shd w:val="clear" w:color="auto" w:fill="F8EFB9"/>
            <w:vAlign w:val="center"/>
            <w:hideMark/>
          </w:tcPr>
          <w:p w:rsidR="00243D24" w:rsidRPr="00243D24" w:rsidRDefault="00243D24" w:rsidP="00243D24">
            <w:pPr>
              <w:widowControl/>
              <w:spacing w:line="396" w:lineRule="atLeast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lastRenderedPageBreak/>
              <w:t>如來頂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髻尊聖佛母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  <w:t>    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第二页</w:t>
            </w:r>
          </w:p>
        </w:tc>
      </w:tr>
    </w:tbl>
    <w:p w:rsidR="00243D24" w:rsidRDefault="00243D24">
      <w:pPr>
        <w:rPr>
          <w:rFonts w:hint="eastAsia"/>
        </w:rPr>
      </w:pPr>
    </w:p>
    <w:tbl>
      <w:tblPr>
        <w:tblW w:w="12091" w:type="dxa"/>
        <w:shd w:val="clear" w:color="auto" w:fill="F8EFB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200"/>
      </w:tblGrid>
      <w:tr w:rsidR="00243D24" w:rsidRPr="00243D24" w:rsidTr="00243D24">
        <w:tc>
          <w:tcPr>
            <w:tcW w:w="0" w:type="auto"/>
            <w:shd w:val="clear" w:color="auto" w:fill="F8EFB9"/>
            <w:vAlign w:val="center"/>
            <w:hideMark/>
          </w:tcPr>
          <w:p w:rsidR="00243D24" w:rsidRPr="00243D24" w:rsidRDefault="00243D24" w:rsidP="00243D24">
            <w:pPr>
              <w:widowControl/>
              <w:spacing w:after="24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lastRenderedPageBreak/>
              <w:drawing>
                <wp:inline distT="0" distB="0" distL="0" distR="0">
                  <wp:extent cx="4510405" cy="975995"/>
                  <wp:effectExtent l="0" t="0" r="4445" b="0"/>
                  <wp:docPr id="31" name="圖片 31" descr="http://www.pulung.com/images/ope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www.pulung.com/images/ope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0405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</w:p>
        </w:tc>
      </w:tr>
      <w:tr w:rsidR="00243D24" w:rsidRPr="00243D24" w:rsidTr="00243D24">
        <w:tc>
          <w:tcPr>
            <w:tcW w:w="0" w:type="auto"/>
            <w:shd w:val="clear" w:color="auto" w:fill="F8EFB9"/>
            <w:vAlign w:val="center"/>
            <w:hideMark/>
          </w:tcPr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br/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加句靈驗佛頂尊勝陀羅尼記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  </w:t>
            </w:r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朝議大夫兼侍御史武徹述</w:t>
            </w:r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)</w:t>
            </w:r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佛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頂尊勝陀羅尼者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，一切如來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祕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密之藏，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總持法門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，大日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如來智印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吉祥善淨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，破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一切惡道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，大神力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尼也。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昔儀鳳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年中，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佛陀波利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所傳之本，遍天下幡剎，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持誦有多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矣。</w:t>
            </w:r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武徹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自弱歲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常念持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永泰初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，自喪妻之後，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倍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益精心，求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出離法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有殿中侍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御史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蔣那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者。常持誦此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尼。異日於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私室，條然而來曰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今得究竟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道，非常難遇。」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武徹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敬問之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，即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尊勝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也。命之令誦，而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文句全廣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音旨頗異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拜而誦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之。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乃曰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「受之於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王開士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開士受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之於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金剛智三藏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。」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大師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「西國亦希有此本，吾將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梵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本來，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故密授焉。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」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坐中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歎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奇絕之事而罷，未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獲求本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，俄而將刑歿世，常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懷遺悔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，追悔不及。每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遇精士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，即求問之，冀其萬一，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遂遇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僧際公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 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，果有此本文。</w:t>
            </w:r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開元中，五臺山下，有一精修居士，姓王，有事遠出行，去後父亡，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迴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來不見。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至心誦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尊勝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數十萬遍，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願知見先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考，所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受生善惡業報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，精誠懇願，殊無覺知。遂欲出山，見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老人，謂居士曰：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「仁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者念持，寔為勤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敏，然文句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多脫略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，我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今授示全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本文句。」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居士拜而受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之，乃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「可誦千遍。」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殆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然經數日，於夜中，忽聞環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珮簫管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之聲，降自庭宇。此時，居士驚起視之，見天人數十輩，共圍繞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天仙，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前謂之曰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汝識吾否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。」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居士答曰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「不知。」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天仙曰：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「我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是汝父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比年誦持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尊勝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吾得爾之福力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，然後數月已來，福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倍於積歲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，不知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汝更得何本，以至於斯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吾今以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汝之力故，獲為天仙之王，則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知汝所持念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，功効不可量也。」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言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訖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上昇。居士歡躍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拜送，自爾尤加精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進。</w:t>
            </w:r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後日至東京，有一專修學人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王少府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者，亦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波利尊勝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之本，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誦持積數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數萬。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忽於夜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中，夢見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一梵僧來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，謂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少府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曰：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「賢者念誦，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殊謂精誠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，所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歎本誤文少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功薄也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。」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王少府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稽首懇請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真文，梵僧乃授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之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以廣本文句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，句口授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訖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送僧出門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，光景如晝，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迴至床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前。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視室中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僮僕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猶臥，忽覺呼而責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之，以明矣。僮僕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「今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纔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夜半。」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忽然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光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lastRenderedPageBreak/>
              <w:t>滅及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夕，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王少府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自異所見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，閉目誦之，歷歷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清暢，轉益精勤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</w:t>
            </w:r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天寶初五臺山人</w:t>
            </w:r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王居士</w:t>
            </w:r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及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王少府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咸在東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都，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俱不相識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。忽然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王少府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暴亡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，經七日而蘇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醒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。城中好事者，盡問其故。居士乃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王開士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亦同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詣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問，得再生之由，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王少府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吾初臥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，忽見二使來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：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追逐相隨。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行數十里，至一大樹下。二使者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休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憩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，吾亦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休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憩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之。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忽憶尊勝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，遂即閉目，誦三七遍，舉目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迴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視，二使者已不知所之。須臾四人又至，跪而言曰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：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仁者奚為修行，有此利益，向來追者二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使並得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生天。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王少府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曰：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吾但誦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尊勝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四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人曰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：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唯此功力之故也，請與弟子誦之，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救拔苦難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王少府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又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冥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目誦三七遍，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開目又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不見四人矣。頃刻之際，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空中聞戈甲聲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。有一神人，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紫服被戈甲，儀衛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侍從甚盛。前跪而言曰：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吾是五道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冥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司，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頗稱貴位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，然終為神道所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攝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，願得生天。彼六人者，以師法力之故，各得生天。今請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迴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步，至弟子所居誦之，冀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霑福蔭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之餘也。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乃相隨至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一陂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宅，方圓數十里，皆是罪人，枷鎖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杻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械，囚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縛決罰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，訊問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栲椋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之所。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神令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王少府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上高座，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自於床下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跪而聽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之。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王少府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閉目志之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，誦滿四十九遍，舉目四顧，一人不見，唯有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斷鎖破杻，弊械空枷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而已。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王少府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驚悚，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囚知所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適，忽然有四五人至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：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王命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速發遣，迴亂我曹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，扄文簿，破我冥司。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遂驅逐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王少府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令入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空谷中，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使蘇息再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得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生耳。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實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尊勝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不思議之功力也。」</w:t>
            </w:r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於是五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臺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王居士</w:t>
            </w:r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及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王開士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與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王少府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既同業因，各陳其所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持本，勘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校文句，多少並同，如一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本焉，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彼此相慶賀。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王居士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曰：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吾本受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之於五臺山聖公。」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王少府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曰：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吾本受之於神僧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。」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王開士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曰：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吾本受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之於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金剛智三藏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。」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梵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夾見存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，三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人懼然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，共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勘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其本，音旨字數如一。故知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眾生聞法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，有時流傳教法。亦有時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歎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，真實世間希有。此即是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金剛智三藏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梵本譯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出者，令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勘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佛陀波利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所傳之本，文句大同，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多於舊本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，九句六十九字。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餘悉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波利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，僧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惠琳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因修大藏目錄，未收入藏經六百餘卷，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并遂略武徹所敘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尼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感應神驗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。親自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勘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同，序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之卷末。</w:t>
            </w:r>
            <w:proofErr w:type="gramEnd"/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時，元和十四年己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歲，前朝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蔣大夫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行通事舍人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張承福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及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百濟僧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，各受持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尊勝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有功，曾為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冥司所追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，以真言威力，不可思議。遂不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受諸苦，兼濟拔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受苦群生。有傳記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惠琳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於成都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府右經藏中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得之。</w:t>
            </w:r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時，如意二年三月二十三日，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佛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頂尊勝陀羅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感應事。開元二十六年冬，有神都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張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繹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長史，自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小孝養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父母，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父母歿後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沈淪惡道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，乃虔心報恩，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每懷濟度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，遂即入山，持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尊勝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尼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志願見亡父母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，得安樂處。日夜勤誦，聲聲不絕，朝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暮懇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誠，六年念之，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念中不曾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見父母，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呪無驗，欲生退心。忽見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老翁，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儀容甚異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，語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「非是呪無靈驗，亦非君不盡心，斯乃去聖時遙，翻譯多誤，呪詞脫略，遂失其徵。」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老人即口授，令抄錄一本。依此文句持誦，期滿七日，必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當見父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。即依老人口訣，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至心禮拜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舉頭失老人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，不知所在，方賢聖耶。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情乃驚愕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倍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更虔誠，具依所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lastRenderedPageBreak/>
              <w:t>教文本，專心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誦持，始登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六日，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即亡父母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遂來，恩愛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未絕，拘頭悲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喜，幽明感會，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情各愴然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。口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墮大地獄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中，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備遭諸苦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，年月已深，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乘兒精誠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功力，近得生天。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今從上界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下來，與汝相見，威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光稍別，示相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由存。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具述因緣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，宛如平昔。」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凡是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人孝之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子，覩此感應，豈不留心聖教耶。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但虛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膓逼心，縱恣六情，追歡遊樂，有何益焉。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況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目連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釋子救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母之事，具在聖文。長史至誠，有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此感效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也。後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有僧傳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，得誦念舍利，境界極多。來至東都，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具戴靈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事，頗為為人所知。後有好事者，請各流傳，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即釋門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弟子也。</w:t>
            </w:r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長慶三年四月中旬，前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奉天縣尉馬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敭秋滿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，移歸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卄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補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坂，住東城石子坊舊第，持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波利尊勝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之本。一十五年，未甞墮慢。及到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[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卄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補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坂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，經數月，忽然夢見一神人被甲，狀貌甚異。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云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汝既精心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，持此真言，何不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詣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景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福寺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東廊坊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一持念僧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有尊勝靈驗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本，持之功九倍常。」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言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訖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驚覺，汗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流透衣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。明日，便專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詣寺尋僧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數日方遇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僧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法名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[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卄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追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]"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 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，既見問之，此僧果久精心此門，遠近依止。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僧問曰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「有何事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相覓。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」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坐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訖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乃話所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夢之事。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[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卄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追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]"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曰：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「大奇大奇，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畜此本來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，無人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知解，少公今日蒙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神人指示，僧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[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卄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追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]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焉敢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恡惜。」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乃命弟子出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篋取至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真實教傳受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，將歸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勘舊所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持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波利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本，方知文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句脫略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，便依法修行新本，其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神驗頗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異，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兼更傳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尊勝瑜伽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兩卷。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乃知聖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教分明，作有法度，不可任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其凡智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也。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因錄記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之，傳同志者。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br/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佛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頂尊勝陀羅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尼</w:t>
            </w:r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此流傳的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古本有漏落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，持誦不能感應</w:t>
            </w:r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)</w:t>
            </w:r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曩謨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婆誐嚩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無可反下同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帝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句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怛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口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*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賴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二引轉合古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路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枳也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鉢羅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丁以反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尾始瑟吒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野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三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沒馱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野婆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誐嚩帝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怛儞也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他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五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唵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尾戍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馱野尾戍馱野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六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娑麼娑麼三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滿多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嚩婆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七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娑頗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羅拏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鼻音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誐底誐賀曩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八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沙嚩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婆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嚩尾秫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請律反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第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九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上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鼻詵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正謹反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左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一本六者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覩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 xml:space="preserve"> [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牟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*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含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莫敢反引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素誐多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十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嚩囉嚩左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隹上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十一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阿蜜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口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*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栗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二合轉舌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多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鼻曬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所戒反引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罽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居又反引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十二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賀囉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十三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庾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羊主反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散馱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羅抳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尼勅止反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十四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戍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馱野戍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馱野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十五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誐誐曩尾秫弟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十六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鄔瑟抳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灑尾惹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自攞反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野尾秫弟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十七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娑賀娑羅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羅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羅字聲轉舌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濕茗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散祖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一本云注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儞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左以反下同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帝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十八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薩嚩怛他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誐多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十九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嚩盧羯儞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寧碩反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二十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娑吒波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囉蜜多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二十一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波唎布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囉抳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二十二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薩婆怛他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文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+(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立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一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木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多纈哩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馱野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二十三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地瑟吒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曩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二十四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地瑟恥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多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二十五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摩賀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母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怡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台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+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奈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][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口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*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肄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聿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+(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企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止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+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米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二合轉舌引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二十六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嚩日囉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迦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野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二十七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僧賀多曩尾秫第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二十八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嚩囉拏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鼻引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二十九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波耶突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口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*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栗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揭底跛唎秫弟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三十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鉢囉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底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寧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*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頁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襪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脫發反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lastRenderedPageBreak/>
              <w:t>轉舌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阿多野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欲秫弟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三十一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三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麼野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地瑟恥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帝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三十二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麼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寧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*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頁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摩賀麼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寧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*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頁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三十三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怛闥多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部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多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三十四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句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知跛哩秫弟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三十五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尾娑普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吒沒池秫弟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三十六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惹野惹野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三十七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尾惹野尾惹野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三十八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娑麼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囉娑麼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囉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三十九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薩嚩沒馱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地瑟恥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多秫弟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四十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嚩曰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口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*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肄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聿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+(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企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止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+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米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嚩日囉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文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+(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立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一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木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陛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四十一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嚩曰覽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婆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嚩覩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四十二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麼麼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自稱姓名若緣諸事誦亦稱之事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舍唎嚂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口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*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文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+(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立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一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嚩薩埵南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四十三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者迦耶跛唎秫第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四十四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薩嚩誐底跛哩秫第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四十五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薩嚩怛他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文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+(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立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一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木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多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室者銘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四十六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三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麼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濕嚩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娑演覩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四十七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薩嚩怛他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文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+(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立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一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木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多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四十八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三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麼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濕嚩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地瑟恥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帝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四十九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沒地沒地沒地野沒地野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尾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曰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月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馱野尾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曰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月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馱野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五十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勃馱耶勃馱耶美勃馱耶美勃馱耶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五十一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三滿多跛哩秫弟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五十二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薩嚩怛他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文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+(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立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一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木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多纈哩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馱野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五十三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地瑟姹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地瑟恥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多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五十四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摩賀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母捺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口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*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肄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聿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+(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企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止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+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米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]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二合轉舌引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賀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五十五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br/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佛頂尊勝陀羅尼加字具足本</w:t>
            </w:r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此本乃比較正確的梵本，與網上流傳的梵本陀羅尼基本同</w:t>
            </w:r>
            <w:r w:rsidRPr="00243D24">
              <w:rPr>
                <w:rFonts w:ascii="Arial" w:eastAsia="Times New Roman" w:hAnsi="Arial" w:cs="Arial"/>
                <w:b/>
                <w:bCs/>
                <w:color w:val="990000"/>
                <w:kern w:val="0"/>
                <w:sz w:val="26"/>
                <w:szCs w:val="26"/>
              </w:rPr>
              <w:t>)</w:t>
            </w:r>
          </w:p>
          <w:p w:rsidR="00243D24" w:rsidRPr="00243D24" w:rsidRDefault="00243D24" w:rsidP="00243D24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曩謨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(1)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婆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誐嚩帝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(2)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怛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口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*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賴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]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枳也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(3)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鉢羅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底尾始瑟吒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野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(4)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沒馱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野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(5)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婆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誐嚩帝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(6)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怛儞也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他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(7)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唵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(8)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尾戍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馱野尾戍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馱野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(9)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上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麼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鼻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娑麼三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滿跢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嚩婆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(10)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娑頗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囉拏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(11)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鼻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誐底誐賀曩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(12)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婆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嚩尾秫第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(13)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上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鼻詵左都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牟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*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含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]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(14)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素誐跢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(15)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嚩囉嚩左曩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(16)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阿蜜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口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*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栗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]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哆鼻曬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罽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(17)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摩賀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曼怛囉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跛乃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(18)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賀囉阿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賀囉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(19)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庾散馱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囉抳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(20)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戍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駄野戍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馱野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(21)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誐誐曩尾秫第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(22)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鄔瑟抳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灑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(23)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尾惹野尾秫第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(24)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娑賀娑囉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囉濕茗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(25)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散祖儞帝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(26)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薩囉嚩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怛他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誐跢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(27)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嚩路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迦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寧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*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頁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]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(28)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沙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上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吒播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囉弭哆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(29)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跛哩布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囉抳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(30)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薩囉嚩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怛他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誐哆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(31)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紇哩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娜野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(32)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地瑟姹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地瑟恥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多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(33)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摩賀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母捺哩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(34)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嚩日囉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迦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野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(35)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僧賀多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上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曩尾秫弟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(36)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薩囉嚩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嚩囉拏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鼻引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播野訥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[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薩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文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+(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立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))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木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底跛哩尾秫弟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(37)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鉢囉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底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寧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*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頁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襪囉跢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野阿欲秫第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(38)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三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去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麼野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地瑟恥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帝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(39)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麼抳麼抳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(40)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摩賀麼抳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(41)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怛闥哆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部多句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致跛哩秫弟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(42)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尾娑普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吒沒地秫弟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(43)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惹野惹野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(44)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尾惹野尾惹野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(45)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娑麼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囉娑麼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二合去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囉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(46)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薩囉嚩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沒駄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地瑟恥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多秫弟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(47)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嚩曰哩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(48)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嚩日囉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[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薩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文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+(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立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))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木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陛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(49)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嚩曰囕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婆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嚩覩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(50)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麼麼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佛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lastRenderedPageBreak/>
              <w:t>子某某所求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設哩嚂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(51)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薩囉嚩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薩怛嚩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難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上引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左迦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野跛哩尾秫第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(52)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薩囉嚩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誐底跛哩秫弟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(53)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薩囉嚩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怛他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[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薩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文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+(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立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))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木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多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室者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銘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(54)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三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去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麼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濕嚩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娑琰覩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(55)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薩囉嚩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怛他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[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薩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文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+(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立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))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木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多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(56)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三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去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麼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鼻引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濕嚩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地瑟恥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帝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(57)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沒地野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沒地野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尾沒地野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尾沒地野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(58)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曰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月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馳野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曰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月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馱野尾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曰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月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馱野尾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[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曰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月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馱野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(59)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三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去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滿跢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(60)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跛哩秫第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(61)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薩囉嚩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怛他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去引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[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薩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文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+(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立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-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))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/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木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]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哆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(62)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紇哩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娜野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地瑟姹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曩地瑟恥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多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(63)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摩賀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母捺哩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 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(64)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娑嚩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243D24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二合</w:t>
            </w:r>
            <w:r w:rsidRPr="00243D24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賀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(65)</w:t>
            </w:r>
          </w:p>
          <w:p w:rsidR="00243D24" w:rsidRPr="00243D24" w:rsidRDefault="00243D24" w:rsidP="00243D24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此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陀羅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尼本中天竺，三藏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善無畏</w:t>
            </w:r>
            <w:r w:rsidRPr="00243D24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，將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傳此土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，凡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漠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地，佛陀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波毛來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流傳佛諸本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並闕山，是故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具本譯出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流行。</w:t>
            </w:r>
          </w:p>
        </w:tc>
      </w:tr>
      <w:tr w:rsidR="00243D24" w:rsidRPr="00243D24" w:rsidTr="00243D24">
        <w:tc>
          <w:tcPr>
            <w:tcW w:w="0" w:type="auto"/>
            <w:shd w:val="clear" w:color="auto" w:fill="F8EFB9"/>
            <w:vAlign w:val="center"/>
            <w:hideMark/>
          </w:tcPr>
          <w:p w:rsidR="00243D24" w:rsidRPr="00243D24" w:rsidRDefault="00243D24" w:rsidP="00243D24">
            <w:pPr>
              <w:widowControl/>
              <w:spacing w:after="24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lastRenderedPageBreak/>
              <w:drawing>
                <wp:inline distT="0" distB="0" distL="0" distR="0">
                  <wp:extent cx="5708650" cy="5387340"/>
                  <wp:effectExtent l="0" t="0" r="6350" b="3810"/>
                  <wp:docPr id="30" name="圖片 30" descr="http://www.pulung.com/images/chustspell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www.pulung.com/images/chustspell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8650" cy="538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lastRenderedPageBreak/>
              <w:drawing>
                <wp:inline distT="0" distB="0" distL="0" distR="0">
                  <wp:extent cx="8378190" cy="11330940"/>
                  <wp:effectExtent l="0" t="0" r="3810" b="3810"/>
                  <wp:docPr id="29" name="圖片 29" descr="http://www.pulung.com/images/chustspell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www.pulung.com/images/chustspell_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190" cy="1133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第一頁</w:t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8378190" cy="11330940"/>
                  <wp:effectExtent l="0" t="0" r="3810" b="3810"/>
                  <wp:docPr id="28" name="圖片 28" descr="http://www.pulung.com/images/chustspell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www.pulung.com/images/chustspell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190" cy="1133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第二頁</w:t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</w:p>
        </w:tc>
      </w:tr>
      <w:tr w:rsidR="00243D24" w:rsidRPr="00243D24" w:rsidTr="00243D24">
        <w:tc>
          <w:tcPr>
            <w:tcW w:w="0" w:type="auto"/>
            <w:shd w:val="clear" w:color="auto" w:fill="F8EFB9"/>
            <w:vAlign w:val="center"/>
            <w:hideMark/>
          </w:tcPr>
          <w:p w:rsidR="00243D24" w:rsidRPr="00243D24" w:rsidRDefault="00243D24" w:rsidP="00243D24">
            <w:pPr>
              <w:widowControl/>
              <w:spacing w:line="396" w:lineRule="atLeast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lastRenderedPageBreak/>
              <w:t>如來頂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髻尊聖佛母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  <w:t>    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第三頁</w:t>
            </w:r>
          </w:p>
        </w:tc>
      </w:tr>
    </w:tbl>
    <w:p w:rsidR="00243D24" w:rsidRDefault="00243D24">
      <w:pPr>
        <w:rPr>
          <w:rFonts w:hint="eastAsia"/>
        </w:rPr>
      </w:pPr>
    </w:p>
    <w:tbl>
      <w:tblPr>
        <w:tblW w:w="12091" w:type="dxa"/>
        <w:shd w:val="clear" w:color="auto" w:fill="F8EFB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200"/>
      </w:tblGrid>
      <w:tr w:rsidR="00243D24" w:rsidRPr="00243D24" w:rsidTr="00243D24">
        <w:tc>
          <w:tcPr>
            <w:tcW w:w="0" w:type="auto"/>
            <w:shd w:val="clear" w:color="auto" w:fill="F8EFB9"/>
            <w:vAlign w:val="center"/>
            <w:hideMark/>
          </w:tcPr>
          <w:p w:rsidR="00243D24" w:rsidRPr="00243D24" w:rsidRDefault="00243D24" w:rsidP="00243D24">
            <w:pPr>
              <w:widowControl/>
              <w:spacing w:after="24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4510405" cy="975995"/>
                  <wp:effectExtent l="0" t="0" r="4445" b="0"/>
                  <wp:docPr id="34" name="圖片 34" descr="http://www.pulung.com/images/ope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www.pulung.com/images/ope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0405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</w:p>
        </w:tc>
      </w:tr>
      <w:tr w:rsidR="00243D24" w:rsidRPr="00243D24" w:rsidTr="00243D24">
        <w:tc>
          <w:tcPr>
            <w:tcW w:w="0" w:type="auto"/>
            <w:shd w:val="clear" w:color="auto" w:fill="F8EFB9"/>
            <w:vAlign w:val="center"/>
            <w:hideMark/>
          </w:tcPr>
          <w:p w:rsidR="00243D24" w:rsidRPr="00243D24" w:rsidRDefault="00243D24" w:rsidP="00243D24">
            <w:pPr>
              <w:widowControl/>
              <w:spacing w:after="24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lastRenderedPageBreak/>
              <w:drawing>
                <wp:inline distT="0" distB="0" distL="0" distR="0">
                  <wp:extent cx="8378190" cy="19066510"/>
                  <wp:effectExtent l="0" t="0" r="3810" b="2540"/>
                  <wp:docPr id="33" name="圖片 33" descr="http://www.pulung.com/images/chustspell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ulung.com/images/chustspell_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190" cy="19066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8378190" cy="17559020"/>
                  <wp:effectExtent l="0" t="0" r="3810" b="5080"/>
                  <wp:docPr id="32" name="圖片 32" descr="http://www.pulung.com/images/chustspell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www.pulung.com/images/chustspell_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190" cy="1755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3D24" w:rsidRPr="00243D24" w:rsidTr="00243D24">
        <w:tc>
          <w:tcPr>
            <w:tcW w:w="0" w:type="auto"/>
            <w:shd w:val="clear" w:color="auto" w:fill="F8EFB9"/>
            <w:vAlign w:val="center"/>
            <w:hideMark/>
          </w:tcPr>
          <w:p w:rsidR="00243D24" w:rsidRPr="00243D24" w:rsidRDefault="00243D24" w:rsidP="00243D24">
            <w:pPr>
              <w:widowControl/>
              <w:spacing w:after="260" w:line="442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6"/>
                <w:szCs w:val="26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lastRenderedPageBreak/>
              <w:t>菩提四无量愿</w:t>
            </w:r>
            <w:r w:rsidRPr="00243D24">
              <w:rPr>
                <w:rFonts w:ascii="Arial" w:eastAsia="Times New Roman" w:hAnsi="Arial" w:cs="Arial"/>
                <w:b/>
                <w:bCs/>
                <w:color w:val="FF5500"/>
                <w:kern w:val="0"/>
                <w:sz w:val="26"/>
                <w:szCs w:val="26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愿一切众生、具足乐及乐因、是慈无量、</w:t>
            </w:r>
            <w:r w:rsidRPr="00243D24">
              <w:rPr>
                <w:rFonts w:ascii="Arial" w:eastAsia="Times New Roman" w:hAnsi="Arial" w:cs="Arial"/>
                <w:b/>
                <w:bCs/>
                <w:color w:val="FF5500"/>
                <w:kern w:val="0"/>
                <w:sz w:val="26"/>
                <w:szCs w:val="26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愿一切众生、脱离苦及苦因、是悲无量、</w:t>
            </w:r>
            <w:r w:rsidRPr="00243D24">
              <w:rPr>
                <w:rFonts w:ascii="Arial" w:eastAsia="Times New Roman" w:hAnsi="Arial" w:cs="Arial"/>
                <w:b/>
                <w:bCs/>
                <w:color w:val="FF5500"/>
                <w:kern w:val="0"/>
                <w:sz w:val="26"/>
                <w:szCs w:val="26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愿一切众生、永久不离安乐、是喜无量、</w:t>
            </w:r>
            <w:r w:rsidRPr="00243D24">
              <w:rPr>
                <w:rFonts w:ascii="Arial" w:eastAsia="Times New Roman" w:hAnsi="Arial" w:cs="Arial"/>
                <w:b/>
                <w:bCs/>
                <w:color w:val="FF5500"/>
                <w:kern w:val="0"/>
                <w:sz w:val="26"/>
                <w:szCs w:val="26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愿一切众生、弃爱憎住平等、是舍无量、</w:t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6"/>
                <w:szCs w:val="26"/>
              </w:rPr>
              <w:br/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6"/>
                <w:szCs w:val="26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忏悔谒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往昔所造诸恶业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   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皆由无始贪瞋痴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   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从身语意之所生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一切罪障皆忏悔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   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今对佛前皆忏悔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   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一切罪根皆忏悔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罪从心起将心忏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   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心若灭时罪亦忘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   </w:t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心忘罪灭两俱空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是则名为真忏悔</w:t>
            </w:r>
            <w:r w:rsidRPr="00243D24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那摩求忏悔菩萨摩诃萨</w:t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6"/>
                <w:szCs w:val="26"/>
              </w:rPr>
              <w:br/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6"/>
                <w:szCs w:val="26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回向谒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愿此经印一点善，回向法界诸有情。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普隆正</w:t>
            </w:r>
            <w:proofErr w:type="gramEnd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知觉正见，参思正教真善美。</w:t>
            </w:r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br/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应拜明师赐甘霖，具足善根登菩提。无上甚深微妙法，如是参悟证自在。</w:t>
            </w:r>
            <w:r w:rsidRPr="00243D24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6"/>
                <w:szCs w:val="26"/>
              </w:rPr>
              <w:br/>
            </w:r>
          </w:p>
        </w:tc>
      </w:tr>
      <w:tr w:rsidR="00243D24" w:rsidRPr="00243D24" w:rsidTr="00243D24">
        <w:tc>
          <w:tcPr>
            <w:tcW w:w="0" w:type="auto"/>
            <w:shd w:val="clear" w:color="auto" w:fill="F8EFB9"/>
            <w:vAlign w:val="center"/>
            <w:hideMark/>
          </w:tcPr>
          <w:p w:rsidR="00243D24" w:rsidRPr="00243D24" w:rsidRDefault="00243D24" w:rsidP="00243D24">
            <w:pPr>
              <w:widowControl/>
              <w:spacing w:line="396" w:lineRule="atLeast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</w:pP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如來頂</w:t>
            </w:r>
            <w:proofErr w:type="gramStart"/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髻尊聖佛母</w:t>
            </w:r>
            <w:proofErr w:type="gramEnd"/>
            <w:r w:rsidRPr="00243D24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  <w:t>    </w:t>
            </w:r>
            <w:r w:rsidRPr="00243D24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完</w:t>
            </w:r>
          </w:p>
        </w:tc>
      </w:tr>
    </w:tbl>
    <w:p w:rsidR="00243D24" w:rsidRDefault="00243D24">
      <w:pPr>
        <w:rPr>
          <w:rFonts w:hint="eastAsia"/>
        </w:rPr>
      </w:pPr>
    </w:p>
    <w:p w:rsidR="00243D24" w:rsidRPr="00243D24" w:rsidRDefault="00243D24">
      <w:bookmarkStart w:id="0" w:name="_GoBack"/>
      <w:bookmarkEnd w:id="0"/>
    </w:p>
    <w:sectPr w:rsidR="00243D24" w:rsidRPr="00243D24" w:rsidSect="00180477">
      <w:pgSz w:w="16838" w:h="11906" w:orient="landscape"/>
      <w:pgMar w:top="567" w:right="567" w:bottom="567" w:left="56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0477"/>
    <w:rsid w:val="00180477"/>
    <w:rsid w:val="00243D24"/>
    <w:rsid w:val="00B227C5"/>
    <w:rsid w:val="00C921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red">
    <w:name w:val="red"/>
    <w:basedOn w:val="a0"/>
    <w:rsid w:val="00180477"/>
  </w:style>
  <w:style w:type="character" w:customStyle="1" w:styleId="green">
    <w:name w:val="green"/>
    <w:basedOn w:val="a0"/>
    <w:rsid w:val="00180477"/>
  </w:style>
  <w:style w:type="character" w:customStyle="1" w:styleId="blue">
    <w:name w:val="blue"/>
    <w:basedOn w:val="a0"/>
    <w:rsid w:val="00180477"/>
  </w:style>
  <w:style w:type="paragraph" w:styleId="Web">
    <w:name w:val="Normal (Web)"/>
    <w:basedOn w:val="a"/>
    <w:uiPriority w:val="99"/>
    <w:unhideWhenUsed/>
    <w:rsid w:val="00180477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</w:rPr>
  </w:style>
  <w:style w:type="character" w:customStyle="1" w:styleId="brown">
    <w:name w:val="brown"/>
    <w:basedOn w:val="a0"/>
    <w:rsid w:val="00180477"/>
  </w:style>
  <w:style w:type="character" w:customStyle="1" w:styleId="apple-converted-space">
    <w:name w:val="apple-converted-space"/>
    <w:basedOn w:val="a0"/>
    <w:rsid w:val="00180477"/>
  </w:style>
  <w:style w:type="character" w:customStyle="1" w:styleId="magenta">
    <w:name w:val="magenta"/>
    <w:basedOn w:val="a0"/>
    <w:rsid w:val="00180477"/>
  </w:style>
  <w:style w:type="character" w:customStyle="1" w:styleId="purple">
    <w:name w:val="purple"/>
    <w:basedOn w:val="a0"/>
    <w:rsid w:val="00180477"/>
  </w:style>
  <w:style w:type="paragraph" w:styleId="a3">
    <w:name w:val="Balloon Text"/>
    <w:basedOn w:val="a"/>
    <w:link w:val="a4"/>
    <w:uiPriority w:val="99"/>
    <w:semiHidden/>
    <w:unhideWhenUsed/>
    <w:rsid w:val="00180477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180477"/>
    <w:rPr>
      <w:rFonts w:asciiTheme="majorHAnsi" w:eastAsiaTheme="majorEastAsia" w:hAnsiTheme="majorHAnsi" w:cstheme="majorBidi"/>
      <w:sz w:val="18"/>
      <w:szCs w:val="18"/>
    </w:rPr>
  </w:style>
  <w:style w:type="character" w:customStyle="1" w:styleId="puprle">
    <w:name w:val="puprle"/>
    <w:basedOn w:val="a0"/>
    <w:rsid w:val="00243D24"/>
  </w:style>
  <w:style w:type="character" w:customStyle="1" w:styleId="pruple">
    <w:name w:val="pruple"/>
    <w:basedOn w:val="a0"/>
    <w:rsid w:val="00243D2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red">
    <w:name w:val="red"/>
    <w:basedOn w:val="a0"/>
    <w:rsid w:val="00180477"/>
  </w:style>
  <w:style w:type="character" w:customStyle="1" w:styleId="green">
    <w:name w:val="green"/>
    <w:basedOn w:val="a0"/>
    <w:rsid w:val="00180477"/>
  </w:style>
  <w:style w:type="character" w:customStyle="1" w:styleId="blue">
    <w:name w:val="blue"/>
    <w:basedOn w:val="a0"/>
    <w:rsid w:val="00180477"/>
  </w:style>
  <w:style w:type="paragraph" w:styleId="Web">
    <w:name w:val="Normal (Web)"/>
    <w:basedOn w:val="a"/>
    <w:uiPriority w:val="99"/>
    <w:unhideWhenUsed/>
    <w:rsid w:val="00180477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</w:rPr>
  </w:style>
  <w:style w:type="character" w:customStyle="1" w:styleId="brown">
    <w:name w:val="brown"/>
    <w:basedOn w:val="a0"/>
    <w:rsid w:val="00180477"/>
  </w:style>
  <w:style w:type="character" w:customStyle="1" w:styleId="apple-converted-space">
    <w:name w:val="apple-converted-space"/>
    <w:basedOn w:val="a0"/>
    <w:rsid w:val="00180477"/>
  </w:style>
  <w:style w:type="character" w:customStyle="1" w:styleId="magenta">
    <w:name w:val="magenta"/>
    <w:basedOn w:val="a0"/>
    <w:rsid w:val="00180477"/>
  </w:style>
  <w:style w:type="character" w:customStyle="1" w:styleId="purple">
    <w:name w:val="purple"/>
    <w:basedOn w:val="a0"/>
    <w:rsid w:val="00180477"/>
  </w:style>
  <w:style w:type="paragraph" w:styleId="a3">
    <w:name w:val="Balloon Text"/>
    <w:basedOn w:val="a"/>
    <w:link w:val="a4"/>
    <w:uiPriority w:val="99"/>
    <w:semiHidden/>
    <w:unhideWhenUsed/>
    <w:rsid w:val="00180477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180477"/>
    <w:rPr>
      <w:rFonts w:asciiTheme="majorHAnsi" w:eastAsiaTheme="majorEastAsia" w:hAnsiTheme="majorHAnsi" w:cstheme="majorBidi"/>
      <w:sz w:val="18"/>
      <w:szCs w:val="18"/>
    </w:rPr>
  </w:style>
  <w:style w:type="character" w:customStyle="1" w:styleId="puprle">
    <w:name w:val="puprle"/>
    <w:basedOn w:val="a0"/>
    <w:rsid w:val="00243D24"/>
  </w:style>
  <w:style w:type="character" w:customStyle="1" w:styleId="pruple">
    <w:name w:val="pruple"/>
    <w:basedOn w:val="a0"/>
    <w:rsid w:val="00243D2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612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33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6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9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gif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gif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hyperlink" Target="http://www.pulung.com/images/download/chust_trad.zip" TargetMode="Externa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9.gif"/><Relationship Id="rId32" Type="http://schemas.openxmlformats.org/officeDocument/2006/relationships/image" Target="media/image27.jpeg"/><Relationship Id="rId5" Type="http://schemas.openxmlformats.org/officeDocument/2006/relationships/image" Target="media/image1.gif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gif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1630</Words>
  <Characters>9291</Characters>
  <Application>Microsoft Office Word</Application>
  <DocSecurity>0</DocSecurity>
  <Lines>77</Lines>
  <Paragraphs>21</Paragraphs>
  <ScaleCrop>false</ScaleCrop>
  <Company/>
  <LinksUpToDate>false</LinksUpToDate>
  <CharactersWithSpaces>10900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raymond</dc:creator>
  <cp:lastModifiedBy>raymond</cp:lastModifiedBy>
  <cp:revision>2</cp:revision>
  <dcterms:created xsi:type="dcterms:W3CDTF">2014-11-24T04:33:00Z</dcterms:created>
  <dcterms:modified xsi:type="dcterms:W3CDTF">2014-11-24T04:39:00Z</dcterms:modified>
</cp:coreProperties>
</file>